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1C0" w14:textId="16D7C7CA" w:rsidR="00D82D5F" w:rsidRPr="00D82D5F" w:rsidRDefault="00503FE0" w:rsidP="00D82D5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Poppins" w:hAnsi="Poppins" w:cs="Poppins"/>
          <w:color w:val="000000"/>
          <w:sz w:val="32"/>
          <w:szCs w:val="32"/>
        </w:rPr>
      </w:pPr>
      <w:r w:rsidRPr="00D82D5F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FEA67D" wp14:editId="3C277A96">
            <wp:simplePos x="0" y="0"/>
            <wp:positionH relativeFrom="column">
              <wp:posOffset>4795047</wp:posOffset>
            </wp:positionH>
            <wp:positionV relativeFrom="paragraph">
              <wp:posOffset>281</wp:posOffset>
            </wp:positionV>
            <wp:extent cx="155130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220" y="21341"/>
                <wp:lineTo x="212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D5F" w:rsidRPr="00D82D5F">
        <w:rPr>
          <w:rFonts w:ascii="Poppins" w:hAnsi="Poppins" w:cs="Poppins"/>
          <w:color w:val="1F3864" w:themeColor="accent1" w:themeShade="80"/>
          <w:sz w:val="32"/>
          <w:szCs w:val="32"/>
        </w:rPr>
        <w:t xml:space="preserve">Mine </w:t>
      </w:r>
      <w:proofErr w:type="gramStart"/>
      <w:r w:rsidR="00D82D5F" w:rsidRPr="00D82D5F">
        <w:rPr>
          <w:rFonts w:ascii="Poppins" w:hAnsi="Poppins" w:cs="Poppins"/>
          <w:color w:val="1F3864" w:themeColor="accent1" w:themeShade="80"/>
          <w:sz w:val="32"/>
          <w:szCs w:val="32"/>
        </w:rPr>
        <w:t>Surveyor</w:t>
      </w:r>
      <w:proofErr w:type="gramEnd"/>
    </w:p>
    <w:p w14:paraId="554625FC" w14:textId="77777777" w:rsidR="00D82D5F" w:rsidRDefault="00D82D5F" w:rsidP="00D82D5F">
      <w:pPr>
        <w:shd w:val="clear" w:color="auto" w:fill="FFFFFF"/>
        <w:spacing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bdr w:val="none" w:sz="0" w:space="0" w:color="auto" w:frame="1"/>
          <w:lang w:eastAsia="en-AU"/>
          <w14:ligatures w14:val="none"/>
        </w:rPr>
      </w:pPr>
    </w:p>
    <w:p w14:paraId="057D3007" w14:textId="1662543B" w:rsidR="00D82D5F" w:rsidRPr="00D82D5F" w:rsidRDefault="00D82D5F" w:rsidP="00D82D5F">
      <w:pPr>
        <w:shd w:val="clear" w:color="auto" w:fill="FFFFFF"/>
        <w:spacing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 xml:space="preserve">As a valued member of the Mine Technical Services team, you will be responsible for the day-to-day </w:t>
      </w:r>
      <w:proofErr w:type="spellStart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setout</w:t>
      </w:r>
      <w:proofErr w:type="spellEnd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 xml:space="preserve"> of designs and providing plans to operators to ensure the excavation process is completed appropriately to design at the Anthill pit.</w:t>
      </w:r>
    </w:p>
    <w:p w14:paraId="2EA83F01" w14:textId="77777777" w:rsidR="00D82D5F" w:rsidRPr="00D82D5F" w:rsidRDefault="00D82D5F" w:rsidP="00D82D5F">
      <w:pPr>
        <w:shd w:val="clear" w:color="auto" w:fill="FFFFFF"/>
        <w:spacing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Safety is a core value at Austral and we expect all levels of employees to always act in a manner that seeks to enhance the safety culture and performance of our operations.</w:t>
      </w:r>
    </w:p>
    <w:p w14:paraId="0785E7A0" w14:textId="38066F19" w:rsidR="00D82D5F" w:rsidRPr="00D82D5F" w:rsidRDefault="00D82D5F" w:rsidP="00D82D5F">
      <w:pPr>
        <w:shd w:val="clear" w:color="auto" w:fill="FFFFFF"/>
        <w:spacing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 xml:space="preserve">This role is offered on 12 days on, 9 days off roster and is FIFO from Brisbane, </w:t>
      </w:r>
      <w:proofErr w:type="gramStart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Townsville</w:t>
      </w:r>
      <w:proofErr w:type="gramEnd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 xml:space="preserve"> or Cairns</w:t>
      </w:r>
    </w:p>
    <w:p w14:paraId="3713ABEF" w14:textId="77777777" w:rsidR="00D82D5F" w:rsidRPr="00D82D5F" w:rsidRDefault="00D82D5F" w:rsidP="00D82D5F">
      <w:pPr>
        <w:shd w:val="clear" w:color="auto" w:fill="FFFFFF"/>
        <w:spacing w:after="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b/>
          <w:bCs/>
          <w:color w:val="1F3864" w:themeColor="accent1" w:themeShade="80"/>
          <w:kern w:val="0"/>
          <w:sz w:val="18"/>
          <w:szCs w:val="18"/>
          <w:bdr w:val="none" w:sz="0" w:space="0" w:color="auto" w:frame="1"/>
          <w:lang w:eastAsia="en-AU"/>
          <w14:ligatures w14:val="none"/>
        </w:rPr>
        <w:t>Duties of the role</w:t>
      </w:r>
      <w:r w:rsidRPr="00D82D5F">
        <w:rPr>
          <w:rFonts w:ascii="Poppins" w:eastAsia="Times New Roman" w:hAnsi="Poppins" w:cs="Poppins"/>
          <w:b/>
          <w:bCs/>
          <w:color w:val="000000"/>
          <w:kern w:val="0"/>
          <w:sz w:val="18"/>
          <w:szCs w:val="18"/>
          <w:bdr w:val="none" w:sz="0" w:space="0" w:color="auto" w:frame="1"/>
          <w:lang w:eastAsia="en-AU"/>
          <w14:ligatures w14:val="none"/>
        </w:rPr>
        <w:t>:</w:t>
      </w:r>
    </w:p>
    <w:p w14:paraId="08B7BC41" w14:textId="77777777" w:rsidR="00D82D5F" w:rsidRPr="00D82D5F" w:rsidRDefault="00D82D5F" w:rsidP="00D82D5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 xml:space="preserve">Demonstrate safety leadership and a commitment to a zero-harm </w:t>
      </w:r>
      <w:proofErr w:type="gramStart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culture</w:t>
      </w:r>
      <w:proofErr w:type="gramEnd"/>
    </w:p>
    <w:p w14:paraId="0BBDC795" w14:textId="77777777" w:rsidR="00D82D5F" w:rsidRPr="00D82D5F" w:rsidRDefault="00D82D5F" w:rsidP="00D82D5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 xml:space="preserve">Maintain survey control by toe and crest markups, batter checks, ramp </w:t>
      </w:r>
      <w:proofErr w:type="spellStart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setouts</w:t>
      </w:r>
      <w:proofErr w:type="spellEnd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 xml:space="preserve">, blast boundary </w:t>
      </w:r>
      <w:proofErr w:type="spellStart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setouts</w:t>
      </w:r>
      <w:proofErr w:type="spellEnd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 xml:space="preserve"> and </w:t>
      </w:r>
      <w:proofErr w:type="gramStart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TBM’s</w:t>
      </w:r>
      <w:proofErr w:type="gramEnd"/>
    </w:p>
    <w:p w14:paraId="0A9E5AED" w14:textId="77777777" w:rsidR="00D82D5F" w:rsidRPr="00D82D5F" w:rsidRDefault="00D82D5F" w:rsidP="00D82D5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 xml:space="preserve">Assist geologists with ore markups and blast vector </w:t>
      </w:r>
      <w:proofErr w:type="gramStart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monitoring</w:t>
      </w:r>
      <w:proofErr w:type="gramEnd"/>
    </w:p>
    <w:p w14:paraId="7812E79F" w14:textId="77777777" w:rsidR="00D82D5F" w:rsidRPr="00D82D5F" w:rsidRDefault="00D82D5F" w:rsidP="00D82D5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Installation of prisms for high wall and berm monitoring and analysis of prism observations</w:t>
      </w:r>
    </w:p>
    <w:p w14:paraId="084CC171" w14:textId="77777777" w:rsidR="00D82D5F" w:rsidRPr="00D82D5F" w:rsidRDefault="00D82D5F" w:rsidP="00D82D5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Pit pickups (RTG GPS or Aerial drone surveys).</w:t>
      </w:r>
    </w:p>
    <w:p w14:paraId="03A5B723" w14:textId="77777777" w:rsidR="00D82D5F" w:rsidRPr="00D82D5F" w:rsidRDefault="00D82D5F" w:rsidP="00D82D5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End of month stockpile surveys and report</w:t>
      </w:r>
    </w:p>
    <w:p w14:paraId="076F7E34" w14:textId="77777777" w:rsidR="00D82D5F" w:rsidRDefault="00D82D5F" w:rsidP="00D82D5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End of month volume calculations for contract payment</w:t>
      </w:r>
    </w:p>
    <w:p w14:paraId="5C66AD23" w14:textId="77777777" w:rsidR="00D82D5F" w:rsidRPr="00D82D5F" w:rsidRDefault="00D82D5F" w:rsidP="00D82D5F">
      <w:pPr>
        <w:shd w:val="clear" w:color="auto" w:fill="FFFFFF"/>
        <w:spacing w:after="0" w:line="240" w:lineRule="auto"/>
        <w:ind w:left="720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</w:p>
    <w:p w14:paraId="49C17F47" w14:textId="77777777" w:rsidR="00D82D5F" w:rsidRDefault="00D82D5F" w:rsidP="00D82D5F">
      <w:pPr>
        <w:shd w:val="clear" w:color="auto" w:fill="FFFFFF"/>
        <w:spacing w:after="0" w:afterAutospacing="1" w:line="240" w:lineRule="auto"/>
        <w:textAlignment w:val="baseline"/>
        <w:rPr>
          <w:rFonts w:ascii="Poppins" w:eastAsia="Times New Roman" w:hAnsi="Poppins" w:cs="Poppins"/>
          <w:b/>
          <w:bCs/>
          <w:color w:val="1F3864" w:themeColor="accent1" w:themeShade="80"/>
          <w:kern w:val="0"/>
          <w:sz w:val="18"/>
          <w:szCs w:val="18"/>
          <w:bdr w:val="none" w:sz="0" w:space="0" w:color="auto" w:frame="1"/>
          <w:lang w:eastAsia="en-AU"/>
          <w14:ligatures w14:val="none"/>
        </w:rPr>
      </w:pPr>
    </w:p>
    <w:p w14:paraId="5B49451D" w14:textId="244D6FA9" w:rsidR="00D82D5F" w:rsidRPr="00D82D5F" w:rsidRDefault="00D82D5F" w:rsidP="00D82D5F">
      <w:pPr>
        <w:shd w:val="clear" w:color="auto" w:fill="FFFFFF"/>
        <w:spacing w:after="0" w:afterAutospacing="1" w:line="240" w:lineRule="auto"/>
        <w:textAlignment w:val="baseline"/>
        <w:rPr>
          <w:rFonts w:ascii="Poppins" w:eastAsia="Times New Roman" w:hAnsi="Poppins" w:cs="Poppins"/>
          <w:color w:val="1F3864" w:themeColor="accent1" w:themeShade="8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b/>
          <w:bCs/>
          <w:color w:val="1F3864" w:themeColor="accent1" w:themeShade="80"/>
          <w:kern w:val="0"/>
          <w:sz w:val="18"/>
          <w:szCs w:val="18"/>
          <w:bdr w:val="none" w:sz="0" w:space="0" w:color="auto" w:frame="1"/>
          <w:lang w:eastAsia="en-AU"/>
          <w14:ligatures w14:val="none"/>
        </w:rPr>
        <w:t>About You:</w:t>
      </w:r>
    </w:p>
    <w:p w14:paraId="24ED5A87" w14:textId="77777777" w:rsidR="00D82D5F" w:rsidRPr="00D82D5F" w:rsidRDefault="00D82D5F" w:rsidP="00D82D5F">
      <w:pPr>
        <w:shd w:val="clear" w:color="auto" w:fill="FFFFFF"/>
        <w:spacing w:after="100" w:afterAutospacing="1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You will have:</w:t>
      </w:r>
    </w:p>
    <w:p w14:paraId="40B6C396" w14:textId="77777777" w:rsidR="00D82D5F" w:rsidRPr="00D82D5F" w:rsidRDefault="00D82D5F" w:rsidP="00D82D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Tertiary Qualifications in Mine Surveying (Diploma or higher)</w:t>
      </w:r>
    </w:p>
    <w:p w14:paraId="3E7A2377" w14:textId="77777777" w:rsidR="00D82D5F" w:rsidRPr="00D82D5F" w:rsidRDefault="00D82D5F" w:rsidP="00D82D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 xml:space="preserve">A minimum of 2 </w:t>
      </w:r>
      <w:proofErr w:type="spellStart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years experience</w:t>
      </w:r>
      <w:proofErr w:type="spellEnd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 xml:space="preserve"> as an </w:t>
      </w:r>
      <w:proofErr w:type="gramStart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open-pit</w:t>
      </w:r>
      <w:proofErr w:type="gramEnd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 xml:space="preserve"> mine surveyor</w:t>
      </w:r>
    </w:p>
    <w:p w14:paraId="6EAF5B21" w14:textId="77777777" w:rsidR="00D82D5F" w:rsidRPr="00D82D5F" w:rsidRDefault="00D82D5F" w:rsidP="00D82D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 xml:space="preserve">Excellent time management and organisational skills with the ability to work independently and demonstrate </w:t>
      </w:r>
      <w:proofErr w:type="gramStart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initiative</w:t>
      </w:r>
      <w:proofErr w:type="gramEnd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 </w:t>
      </w:r>
    </w:p>
    <w:p w14:paraId="5847E517" w14:textId="77777777" w:rsidR="00D82D5F" w:rsidRPr="00D82D5F" w:rsidRDefault="00D82D5F" w:rsidP="00D82D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Experience with Trimble GPS</w:t>
      </w:r>
    </w:p>
    <w:p w14:paraId="592C96F8" w14:textId="77777777" w:rsidR="00D82D5F" w:rsidRPr="00D82D5F" w:rsidRDefault="00D82D5F" w:rsidP="00D82D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 xml:space="preserve">Experience using MS Office and </w:t>
      </w:r>
      <w:proofErr w:type="spellStart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Surpac</w:t>
      </w:r>
      <w:proofErr w:type="spellEnd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 xml:space="preserve"> software is </w:t>
      </w:r>
      <w:proofErr w:type="gramStart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essential</w:t>
      </w:r>
      <w:proofErr w:type="gramEnd"/>
    </w:p>
    <w:p w14:paraId="1EA88C5A" w14:textId="77777777" w:rsidR="00D82D5F" w:rsidRPr="00D82D5F" w:rsidRDefault="00D82D5F" w:rsidP="00D82D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 xml:space="preserve">Experience with Pix4D software will be highly </w:t>
      </w:r>
      <w:proofErr w:type="gramStart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regarded</w:t>
      </w:r>
      <w:proofErr w:type="gramEnd"/>
    </w:p>
    <w:p w14:paraId="431D0D85" w14:textId="77777777" w:rsidR="00D82D5F" w:rsidRPr="00D82D5F" w:rsidRDefault="00D82D5F" w:rsidP="00D82D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 xml:space="preserve">Possess a current manual driver’s </w:t>
      </w:r>
      <w:proofErr w:type="gramStart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license</w:t>
      </w:r>
      <w:proofErr w:type="gramEnd"/>
    </w:p>
    <w:p w14:paraId="4C9C8354" w14:textId="77777777" w:rsidR="00D82D5F" w:rsidRDefault="00D82D5F" w:rsidP="00D82D5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 xml:space="preserve">Demonstrate excellent communication </w:t>
      </w:r>
      <w:proofErr w:type="gramStart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skills</w:t>
      </w:r>
      <w:proofErr w:type="gramEnd"/>
    </w:p>
    <w:p w14:paraId="11AC3772" w14:textId="77777777" w:rsidR="00D82D5F" w:rsidRPr="00D82D5F" w:rsidRDefault="00D82D5F" w:rsidP="00D82D5F">
      <w:pPr>
        <w:shd w:val="clear" w:color="auto" w:fill="FFFFFF"/>
        <w:spacing w:after="0" w:line="240" w:lineRule="auto"/>
        <w:ind w:left="720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</w:p>
    <w:p w14:paraId="753009E8" w14:textId="77777777" w:rsidR="00D82D5F" w:rsidRDefault="00D82D5F" w:rsidP="00D82D5F">
      <w:pPr>
        <w:shd w:val="clear" w:color="auto" w:fill="FFFFFF"/>
        <w:spacing w:after="0" w:afterAutospacing="1" w:line="240" w:lineRule="auto"/>
        <w:textAlignment w:val="baseline"/>
        <w:rPr>
          <w:rFonts w:ascii="Poppins" w:eastAsia="Times New Roman" w:hAnsi="Poppins" w:cs="Poppins"/>
          <w:b/>
          <w:bCs/>
          <w:color w:val="1F3864" w:themeColor="accent1" w:themeShade="80"/>
          <w:kern w:val="0"/>
          <w:sz w:val="18"/>
          <w:szCs w:val="18"/>
          <w:bdr w:val="none" w:sz="0" w:space="0" w:color="auto" w:frame="1"/>
          <w:lang w:eastAsia="en-AU"/>
          <w14:ligatures w14:val="none"/>
        </w:rPr>
      </w:pPr>
    </w:p>
    <w:p w14:paraId="2B670974" w14:textId="1F3CA91A" w:rsidR="00D82D5F" w:rsidRPr="00D82D5F" w:rsidRDefault="00D82D5F" w:rsidP="00D82D5F">
      <w:pPr>
        <w:shd w:val="clear" w:color="auto" w:fill="FFFFFF"/>
        <w:spacing w:after="0" w:afterAutospacing="1" w:line="240" w:lineRule="auto"/>
        <w:textAlignment w:val="baseline"/>
        <w:rPr>
          <w:rFonts w:ascii="Poppins" w:eastAsia="Times New Roman" w:hAnsi="Poppins" w:cs="Poppins"/>
          <w:color w:val="1F3864" w:themeColor="accent1" w:themeShade="8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b/>
          <w:bCs/>
          <w:color w:val="1F3864" w:themeColor="accent1" w:themeShade="80"/>
          <w:kern w:val="0"/>
          <w:sz w:val="18"/>
          <w:szCs w:val="18"/>
          <w:bdr w:val="none" w:sz="0" w:space="0" w:color="auto" w:frame="1"/>
          <w:lang w:eastAsia="en-AU"/>
          <w14:ligatures w14:val="none"/>
        </w:rPr>
        <w:t>ELIGIBILITY: </w:t>
      </w:r>
    </w:p>
    <w:p w14:paraId="2AE27C1C" w14:textId="77777777" w:rsidR="00D82D5F" w:rsidRPr="00D82D5F" w:rsidRDefault="00D82D5F" w:rsidP="00D82D5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Candidates must be domiciled and eligible to work in Australia (without requiring sponsorship) to be considered for employment by Austral Resources.</w:t>
      </w:r>
    </w:p>
    <w:p w14:paraId="421055D4" w14:textId="77777777" w:rsidR="00D82D5F" w:rsidRDefault="00D82D5F" w:rsidP="00D82D5F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</w:p>
    <w:p w14:paraId="4DC01743" w14:textId="4EF903B7" w:rsidR="00D82D5F" w:rsidRPr="00D82D5F" w:rsidRDefault="00D82D5F" w:rsidP="00D82D5F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</w:pPr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 xml:space="preserve">Further information about Austral Resources is available on the Company’s website </w:t>
      </w:r>
      <w:proofErr w:type="gramStart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www.australres.com</w:t>
      </w:r>
      <w:proofErr w:type="gramEnd"/>
      <w:r w:rsidRPr="00D82D5F">
        <w:rPr>
          <w:rFonts w:ascii="Poppins" w:eastAsia="Times New Roman" w:hAnsi="Poppins" w:cs="Poppins"/>
          <w:color w:val="000000"/>
          <w:kern w:val="0"/>
          <w:sz w:val="18"/>
          <w:szCs w:val="18"/>
          <w:lang w:eastAsia="en-AU"/>
          <w14:ligatures w14:val="none"/>
        </w:rPr>
        <w:t> </w:t>
      </w:r>
    </w:p>
    <w:p w14:paraId="344E752E" w14:textId="77777777" w:rsidR="0001755E" w:rsidRDefault="0001755E"/>
    <w:sectPr w:rsidR="00017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BCB"/>
    <w:multiLevelType w:val="multilevel"/>
    <w:tmpl w:val="94D6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2269D"/>
    <w:multiLevelType w:val="multilevel"/>
    <w:tmpl w:val="082C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250E9"/>
    <w:multiLevelType w:val="multilevel"/>
    <w:tmpl w:val="6668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4779693">
    <w:abstractNumId w:val="1"/>
  </w:num>
  <w:num w:numId="2" w16cid:durableId="1801923295">
    <w:abstractNumId w:val="2"/>
  </w:num>
  <w:num w:numId="3" w16cid:durableId="170852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E0"/>
    <w:rsid w:val="0001755E"/>
    <w:rsid w:val="00034CAE"/>
    <w:rsid w:val="00503FE0"/>
    <w:rsid w:val="00775687"/>
    <w:rsid w:val="00BD6759"/>
    <w:rsid w:val="00D8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1A3D"/>
  <w15:chartTrackingRefBased/>
  <w15:docId w15:val="{BEE30BB5-0AC3-4E91-91C8-3B31B696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503F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82D5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  <w14:ligatures w14:val="none"/>
    </w:rPr>
  </w:style>
  <w:style w:type="character" w:customStyle="1" w:styleId="1wkzzau0">
    <w:name w:val="_1wkzzau0"/>
    <w:basedOn w:val="DefaultParagraphFont"/>
    <w:rsid w:val="00D82D5F"/>
  </w:style>
  <w:style w:type="character" w:styleId="Hyperlink">
    <w:name w:val="Hyperlink"/>
    <w:basedOn w:val="DefaultParagraphFont"/>
    <w:uiPriority w:val="99"/>
    <w:semiHidden/>
    <w:unhideWhenUsed/>
    <w:rsid w:val="00D8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9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6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1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8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74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22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80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39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93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83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092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24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9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4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Admin</dc:creator>
  <cp:keywords/>
  <dc:description/>
  <cp:lastModifiedBy>AR Admin</cp:lastModifiedBy>
  <cp:revision>3</cp:revision>
  <dcterms:created xsi:type="dcterms:W3CDTF">2023-04-27T00:56:00Z</dcterms:created>
  <dcterms:modified xsi:type="dcterms:W3CDTF">2023-04-27T00:58:00Z</dcterms:modified>
</cp:coreProperties>
</file>